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67411">
      <w:pPr>
        <w:rPr>
          <w:rFonts w:ascii="方正小标宋简体" w:hAnsi="方正小标宋简体" w:eastAsia="方正小标宋简体" w:cs="方正小标宋简体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ascii="仿宋_GB2312" w:hAnsi="仿宋_GB2312" w:eastAsia="仿宋_GB2312" w:cs="仿宋_GB2312"/>
          <w:sz w:val="30"/>
          <w:szCs w:val="30"/>
        </w:rPr>
        <w:t>：</w:t>
      </w:r>
    </w:p>
    <w:p w14:paraId="3EDF5EC8">
      <w:pPr>
        <w:jc w:val="center"/>
        <w:rPr>
          <w:rFonts w:ascii="方正大标宋简体" w:eastAsia="方正大标宋简体"/>
          <w:b/>
          <w:sz w:val="52"/>
          <w:szCs w:val="52"/>
        </w:rPr>
      </w:pPr>
      <w:r>
        <w:rPr>
          <w:rFonts w:hint="eastAsia" w:ascii="方正大标宋简体" w:eastAsia="方正大标宋简体"/>
          <w:b/>
          <w:sz w:val="52"/>
          <w:szCs w:val="52"/>
        </w:rPr>
        <w:t>湖南机电职业技术学院</w:t>
      </w:r>
    </w:p>
    <w:p w14:paraId="1A43F7C0">
      <w:pPr>
        <w:spacing w:line="600" w:lineRule="exact"/>
        <w:jc w:val="center"/>
        <w:rPr>
          <w:rFonts w:ascii="方正大标宋简体" w:hAnsi="仿宋_GB2312" w:eastAsia="方正大标宋简体"/>
          <w:b/>
          <w:sz w:val="44"/>
          <w:szCs w:val="44"/>
        </w:rPr>
      </w:pPr>
      <w:r>
        <w:rPr>
          <w:rFonts w:hint="eastAsia" w:ascii="方正大标宋简体" w:eastAsia="方正大标宋简体"/>
          <w:b/>
          <w:sz w:val="52"/>
          <w:szCs w:val="52"/>
          <w:lang w:val="en-US" w:eastAsia="zh-CN"/>
        </w:rPr>
        <w:t>优秀</w:t>
      </w:r>
      <w:r>
        <w:rPr>
          <w:rFonts w:hint="eastAsia" w:ascii="方正大标宋简体" w:eastAsia="方正大标宋简体"/>
          <w:b/>
          <w:sz w:val="52"/>
          <w:szCs w:val="52"/>
        </w:rPr>
        <w:t>课程思政案例</w:t>
      </w:r>
    </w:p>
    <w:p w14:paraId="3C84331A">
      <w:pPr>
        <w:ind w:right="640"/>
        <w:jc w:val="left"/>
        <w:rPr>
          <w:rFonts w:ascii="仿宋_GB2312" w:eastAsia="仿宋_GB2312"/>
          <w:sz w:val="32"/>
          <w:szCs w:val="32"/>
        </w:rPr>
      </w:pPr>
    </w:p>
    <w:p w14:paraId="0712B245">
      <w:pPr>
        <w:jc w:val="center"/>
        <w:rPr>
          <w:rFonts w:hint="eastAsia" w:ascii="方正大黑简体" w:eastAsia="方正大黑简体"/>
          <w:sz w:val="88"/>
          <w:szCs w:val="88"/>
        </w:rPr>
      </w:pPr>
      <w:r>
        <w:rPr>
          <w:rFonts w:hint="eastAsia" w:ascii="方正大黑简体" w:eastAsia="方正大黑简体"/>
          <w:sz w:val="88"/>
          <w:szCs w:val="88"/>
        </w:rPr>
        <w:t xml:space="preserve">申    报  </w:t>
      </w:r>
      <w:r>
        <w:rPr>
          <w:rFonts w:hint="eastAsia" w:ascii="方正大黑简体" w:eastAsia="方正大黑简体"/>
          <w:sz w:val="88"/>
          <w:szCs w:val="88"/>
          <w:lang w:val="en-US" w:eastAsia="zh-CN"/>
        </w:rPr>
        <w:t xml:space="preserve"> </w:t>
      </w:r>
      <w:r>
        <w:rPr>
          <w:rFonts w:hint="eastAsia" w:ascii="方正大黑简体" w:eastAsia="方正大黑简体"/>
          <w:sz w:val="88"/>
          <w:szCs w:val="88"/>
        </w:rPr>
        <w:t xml:space="preserve"> 书</w:t>
      </w:r>
    </w:p>
    <w:p w14:paraId="17562C0E">
      <w:pPr>
        <w:rPr>
          <w:rFonts w:eastAsia="仿宋_GB2312"/>
        </w:rPr>
      </w:pPr>
    </w:p>
    <w:p w14:paraId="5FE4DDB1">
      <w:pPr>
        <w:rPr>
          <w:rFonts w:eastAsia="仿宋_GB2312"/>
        </w:rPr>
      </w:pPr>
    </w:p>
    <w:p w14:paraId="6A19A983">
      <w:pPr>
        <w:rPr>
          <w:rFonts w:eastAsia="仿宋_GB2312"/>
        </w:rPr>
      </w:pPr>
    </w:p>
    <w:tbl>
      <w:tblPr>
        <w:tblStyle w:val="2"/>
        <w:tblW w:w="69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4974"/>
      </w:tblGrid>
      <w:tr w14:paraId="5F762DF0">
        <w:trPr>
          <w:jc w:val="center"/>
        </w:trPr>
        <w:tc>
          <w:tcPr>
            <w:tcW w:w="2005" w:type="dxa"/>
            <w:noWrap/>
          </w:tcPr>
          <w:p w14:paraId="49FED5AD">
            <w:pPr>
              <w:spacing w:line="360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b/>
                <w:sz w:val="32"/>
              </w:rPr>
              <w:t>案例名称：</w:t>
            </w:r>
          </w:p>
        </w:tc>
        <w:tc>
          <w:tcPr>
            <w:tcW w:w="4974" w:type="dxa"/>
            <w:noWrap/>
          </w:tcPr>
          <w:p w14:paraId="50581DA5">
            <w:pPr>
              <w:spacing w:line="360" w:lineRule="auto"/>
              <w:rPr>
                <w:rFonts w:ascii="楷体" w:hAnsi="楷体" w:eastAsia="楷体"/>
              </w:rPr>
            </w:pPr>
          </w:p>
        </w:tc>
      </w:tr>
      <w:tr w14:paraId="0613C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5" w:type="dxa"/>
            <w:noWrap/>
          </w:tcPr>
          <w:p w14:paraId="53CD38B6">
            <w:pPr>
              <w:spacing w:line="360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b/>
                <w:sz w:val="32"/>
              </w:rPr>
              <w:t>主要完成人：</w:t>
            </w:r>
          </w:p>
        </w:tc>
        <w:tc>
          <w:tcPr>
            <w:tcW w:w="4974" w:type="dxa"/>
            <w:noWrap/>
          </w:tcPr>
          <w:p w14:paraId="030586DF">
            <w:pPr>
              <w:spacing w:line="360" w:lineRule="auto"/>
              <w:rPr>
                <w:rFonts w:ascii="楷体" w:hAnsi="楷体" w:eastAsia="楷体"/>
              </w:rPr>
            </w:pPr>
          </w:p>
        </w:tc>
      </w:tr>
      <w:tr w14:paraId="66A85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5" w:type="dxa"/>
            <w:noWrap/>
          </w:tcPr>
          <w:p w14:paraId="4036ED7B">
            <w:pPr>
              <w:spacing w:line="360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b/>
                <w:sz w:val="32"/>
              </w:rPr>
              <w:t>申报部门：</w:t>
            </w:r>
          </w:p>
        </w:tc>
        <w:tc>
          <w:tcPr>
            <w:tcW w:w="4974" w:type="dxa"/>
            <w:noWrap/>
          </w:tcPr>
          <w:p w14:paraId="16416ABB">
            <w:pPr>
              <w:spacing w:line="360" w:lineRule="auto"/>
              <w:rPr>
                <w:rFonts w:ascii="楷体" w:hAnsi="楷体" w:eastAsia="楷体"/>
              </w:rPr>
            </w:pPr>
          </w:p>
        </w:tc>
      </w:tr>
      <w:tr w14:paraId="7AE89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5" w:type="dxa"/>
            <w:noWrap/>
          </w:tcPr>
          <w:p w14:paraId="632F0C72">
            <w:pPr>
              <w:spacing w:line="360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b/>
                <w:sz w:val="32"/>
              </w:rPr>
              <w:t>申请日期：</w:t>
            </w:r>
          </w:p>
        </w:tc>
        <w:tc>
          <w:tcPr>
            <w:tcW w:w="4974" w:type="dxa"/>
            <w:noWrap/>
          </w:tcPr>
          <w:p w14:paraId="1EFD6A6D">
            <w:pPr>
              <w:spacing w:line="360" w:lineRule="auto"/>
              <w:rPr>
                <w:rFonts w:ascii="楷体" w:hAnsi="楷体" w:eastAsia="楷体"/>
              </w:rPr>
            </w:pPr>
          </w:p>
        </w:tc>
      </w:tr>
    </w:tbl>
    <w:p w14:paraId="482EB26D">
      <w:pPr>
        <w:snapToGrid w:val="0"/>
        <w:rPr>
          <w:rFonts w:ascii="仿宋_GB2312" w:eastAsia="仿宋_GB2312"/>
          <w:sz w:val="32"/>
          <w:szCs w:val="32"/>
        </w:rPr>
      </w:pPr>
    </w:p>
    <w:p w14:paraId="427FD04C">
      <w:pPr>
        <w:adjustRightInd w:val="0"/>
        <w:snapToGrid w:val="0"/>
        <w:spacing w:line="360" w:lineRule="auto"/>
        <w:jc w:val="center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楷体" w:hAnsi="楷体" w:eastAsia="楷体"/>
          <w:b/>
          <w:kern w:val="0"/>
          <w:sz w:val="32"/>
          <w:szCs w:val="32"/>
        </w:rPr>
        <w:t>案例标题</w:t>
      </w:r>
      <w:r>
        <w:rPr>
          <w:rFonts w:ascii="楷体" w:hAnsi="楷体" w:eastAsia="楷体"/>
          <w:b/>
          <w:kern w:val="0"/>
          <w:sz w:val="32"/>
          <w:szCs w:val="32"/>
        </w:rPr>
        <w:t>（楷体，三号，加粗）</w:t>
      </w:r>
    </w:p>
    <w:p w14:paraId="4CBF7F26">
      <w:pPr>
        <w:adjustRightInd w:val="0"/>
        <w:snapToGrid w:val="0"/>
        <w:spacing w:line="360" w:lineRule="auto"/>
        <w:jc w:val="left"/>
        <w:rPr>
          <w:rFonts w:ascii="楷体" w:hAnsi="楷体" w:eastAsia="楷体"/>
          <w:bCs/>
          <w:kern w:val="0"/>
          <w:sz w:val="28"/>
          <w:szCs w:val="28"/>
        </w:rPr>
      </w:pPr>
    </w:p>
    <w:p w14:paraId="697DC20C">
      <w:pPr>
        <w:adjustRightInd w:val="0"/>
        <w:snapToGrid w:val="0"/>
        <w:spacing w:line="360" w:lineRule="auto"/>
        <w:jc w:val="left"/>
        <w:rPr>
          <w:rFonts w:ascii="楷体" w:hAnsi="楷体" w:eastAsia="楷体"/>
          <w:bCs/>
          <w:kern w:val="0"/>
          <w:sz w:val="28"/>
          <w:szCs w:val="28"/>
        </w:rPr>
      </w:pPr>
      <w:r>
        <w:rPr>
          <w:rFonts w:hint="eastAsia" w:ascii="楷体" w:hAnsi="楷体" w:eastAsia="楷体"/>
          <w:bCs/>
          <w:kern w:val="0"/>
          <w:sz w:val="28"/>
          <w:szCs w:val="28"/>
        </w:rPr>
        <w:t>主要完成人：***</w:t>
      </w:r>
      <w:r>
        <w:rPr>
          <w:rFonts w:ascii="楷体" w:hAnsi="楷体" w:eastAsia="楷体"/>
          <w:bCs/>
          <w:kern w:val="0"/>
          <w:sz w:val="28"/>
          <w:szCs w:val="28"/>
        </w:rPr>
        <w:t>（不超过3人；楷体，四号）</w:t>
      </w:r>
    </w:p>
    <w:p w14:paraId="188A401F">
      <w:pPr>
        <w:adjustRightInd w:val="0"/>
        <w:snapToGrid w:val="0"/>
        <w:spacing w:line="360" w:lineRule="auto"/>
        <w:jc w:val="left"/>
        <w:rPr>
          <w:rFonts w:ascii="楷体" w:hAnsi="楷体" w:eastAsia="楷体"/>
          <w:bCs/>
          <w:kern w:val="0"/>
          <w:sz w:val="28"/>
          <w:szCs w:val="28"/>
        </w:rPr>
      </w:pPr>
      <w:r>
        <w:rPr>
          <w:rFonts w:hint="eastAsia" w:ascii="楷体" w:hAnsi="楷体" w:eastAsia="楷体"/>
          <w:bCs/>
          <w:kern w:val="0"/>
          <w:sz w:val="28"/>
          <w:szCs w:val="28"/>
        </w:rPr>
        <w:t>所在部门：***</w:t>
      </w:r>
    </w:p>
    <w:p w14:paraId="52A585CD">
      <w:pPr>
        <w:adjustRightInd w:val="0"/>
        <w:snapToGrid w:val="0"/>
        <w:spacing w:line="360" w:lineRule="auto"/>
        <w:jc w:val="left"/>
        <w:rPr>
          <w:rFonts w:ascii="楷体" w:hAnsi="楷体" w:eastAsia="楷体"/>
          <w:bCs/>
          <w:kern w:val="0"/>
          <w:sz w:val="28"/>
          <w:szCs w:val="28"/>
        </w:rPr>
      </w:pPr>
    </w:p>
    <w:p w14:paraId="6DAA30DC">
      <w:pPr>
        <w:spacing w:line="560" w:lineRule="exact"/>
        <w:jc w:val="both"/>
        <w:rPr>
          <w:rFonts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一、课程思政育人理念与目标</w:t>
      </w:r>
    </w:p>
    <w:p w14:paraId="250E2AFA">
      <w:pPr>
        <w:ind w:firstLine="640" w:firstLineChars="200"/>
        <w:jc w:val="left"/>
        <w:rPr>
          <w:rFonts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（正文：仿宋_GB2312</w:t>
      </w:r>
      <w:r>
        <w:rPr>
          <w:rFonts w:ascii="仿宋_GB2312" w:hAnsi="仿宋" w:eastAsia="仿宋_GB2312" w:cs="仿宋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三号</w:t>
      </w:r>
      <w:r>
        <w:rPr>
          <w:rFonts w:hint="eastAsia" w:ascii="仿宋_GB2312" w:hAnsi="仿宋" w:eastAsia="仿宋_GB2312" w:cs="仿宋"/>
          <w:sz w:val="32"/>
          <w:szCs w:val="32"/>
        </w:rPr>
        <w:t>，下同）</w:t>
      </w:r>
    </w:p>
    <w:p w14:paraId="54B68E5D">
      <w:pPr>
        <w:spacing w:line="560" w:lineRule="exact"/>
        <w:jc w:val="both"/>
        <w:rPr>
          <w:rFonts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二、课程思政元素与融入点</w:t>
      </w:r>
    </w:p>
    <w:p w14:paraId="38FC2CA3">
      <w:pPr>
        <w:spacing w:line="560" w:lineRule="exact"/>
        <w:jc w:val="both"/>
        <w:rPr>
          <w:rStyle w:val="4"/>
          <w:rFonts w:ascii="Microsoft YaHei UI" w:hAnsi="Microsoft YaHei UI" w:eastAsia="Microsoft YaHei UI" w:cs="Microsoft YaHei UI"/>
          <w:i w:val="0"/>
          <w:iCs w:val="0"/>
          <w:caps w:val="0"/>
          <w:color w:val="E4432D"/>
          <w:spacing w:val="18"/>
          <w:sz w:val="19"/>
          <w:szCs w:val="19"/>
          <w:shd w:val="clear" w:fill="FFFFFF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</w:rPr>
        <w:t>三、教学设计与实施</w:t>
      </w:r>
    </w:p>
    <w:p w14:paraId="4CEFCB2A">
      <w:pPr>
        <w:spacing w:line="560" w:lineRule="exact"/>
        <w:jc w:val="both"/>
        <w:rPr>
          <w:rFonts w:ascii="仿宋_GB2312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b/>
          <w:bCs/>
          <w:kern w:val="0"/>
          <w:sz w:val="32"/>
          <w:szCs w:val="32"/>
        </w:rPr>
        <w:t>、教学成效与反思</w:t>
      </w:r>
    </w:p>
    <w:p w14:paraId="31AD2ACC">
      <w:pPr>
        <w:spacing w:line="560" w:lineRule="exact"/>
        <w:jc w:val="both"/>
        <w:rPr>
          <w:rStyle w:val="4"/>
          <w:rFonts w:hint="default" w:ascii="Microsoft YaHei UI" w:hAnsi="Microsoft YaHei UI" w:eastAsia="Microsoft YaHei UI" w:cs="Microsoft YaHei UI"/>
          <w:i w:val="0"/>
          <w:iCs w:val="0"/>
          <w:caps w:val="0"/>
          <w:color w:val="E4432D"/>
          <w:spacing w:val="18"/>
          <w:sz w:val="19"/>
          <w:szCs w:val="19"/>
          <w:shd w:val="clear" w:fill="FFFFFF"/>
          <w:lang w:val="en-US" w:eastAsia="zh-CN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b/>
          <w:bCs/>
          <w:kern w:val="0"/>
          <w:sz w:val="32"/>
          <w:szCs w:val="32"/>
        </w:rPr>
        <w:t>、教学特色与创新</w:t>
      </w:r>
    </w:p>
    <w:p w14:paraId="4850082E">
      <w:pPr>
        <w:adjustRightInd w:val="0"/>
        <w:snapToGrid w:val="0"/>
        <w:spacing w:line="360" w:lineRule="auto"/>
        <w:jc w:val="left"/>
        <w:rPr>
          <w:rFonts w:ascii="楷体" w:hAnsi="楷体" w:eastAsia="楷体"/>
          <w:bCs/>
          <w:kern w:val="0"/>
          <w:sz w:val="28"/>
          <w:szCs w:val="28"/>
        </w:rPr>
      </w:pPr>
    </w:p>
    <w:p w14:paraId="209C260B">
      <w:r>
        <w:rPr>
          <w:rFonts w:hint="eastAsia" w:ascii="楷体" w:hAnsi="楷体" w:eastAsia="楷体"/>
          <w:bCs/>
          <w:kern w:val="0"/>
          <w:sz w:val="28"/>
          <w:szCs w:val="28"/>
        </w:rPr>
        <w:t>说明：案例材料</w:t>
      </w:r>
      <w:r>
        <w:rPr>
          <w:rFonts w:hint="eastAsia" w:ascii="楷体" w:hAnsi="楷体" w:eastAsia="楷体"/>
          <w:bCs/>
          <w:kern w:val="0"/>
          <w:sz w:val="28"/>
          <w:szCs w:val="28"/>
          <w:lang w:val="en-US" w:eastAsia="zh-CN"/>
        </w:rPr>
        <w:t>应</w:t>
      </w:r>
      <w:r>
        <w:rPr>
          <w:rFonts w:hint="eastAsia" w:ascii="楷体" w:hAnsi="楷体" w:eastAsia="楷体"/>
          <w:bCs/>
          <w:kern w:val="0"/>
          <w:sz w:val="28"/>
          <w:szCs w:val="28"/>
        </w:rPr>
        <w:t>规范、严谨，突出重点、亮点和特色，结构合理、条理清晰、文字精炼、数据翔实、图文并茂，字数控制在5000字以内.</w:t>
      </w:r>
    </w:p>
    <w:p w14:paraId="4E685285">
      <w:pPr>
        <w:adjustRightInd w:val="0"/>
        <w:snapToGrid w:val="0"/>
        <w:spacing w:line="360" w:lineRule="auto"/>
        <w:jc w:val="left"/>
        <w:rPr>
          <w:rFonts w:ascii="楷体" w:hAnsi="楷体" w:eastAsia="楷体"/>
          <w:bCs/>
          <w:kern w:val="0"/>
          <w:sz w:val="28"/>
          <w:szCs w:val="28"/>
        </w:rPr>
      </w:pPr>
    </w:p>
    <w:p w14:paraId="3521D927">
      <w:pPr>
        <w:tabs>
          <w:tab w:val="left" w:pos="636"/>
        </w:tabs>
        <w:rPr>
          <w:rFonts w:ascii="仿宋_GB2312" w:eastAsia="仿宋_GB2312"/>
          <w:sz w:val="28"/>
          <w:szCs w:val="28"/>
        </w:rPr>
      </w:pPr>
    </w:p>
    <w:p w14:paraId="19054059">
      <w:pPr>
        <w:spacing w:line="560" w:lineRule="exact"/>
        <w:jc w:val="left"/>
        <w:rPr>
          <w:rFonts w:ascii="仿宋_GB2312" w:hAnsi="宋体" w:eastAsia="仿宋_GB2312" w:cs="宋体"/>
          <w:sz w:val="32"/>
          <w:szCs w:val="32"/>
        </w:rPr>
      </w:pPr>
    </w:p>
    <w:p w14:paraId="34E9EB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NTAxNTg3YWE3ODAwNzU0MzQ5ZDgyZWIxN2RkN2EifQ=="/>
  </w:docVars>
  <w:rsids>
    <w:rsidRoot w:val="00000000"/>
    <w:rsid w:val="572B2301"/>
    <w:rsid w:val="7A92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225</Characters>
  <Lines>0</Lines>
  <Paragraphs>0</Paragraphs>
  <TotalTime>0</TotalTime>
  <ScaleCrop>false</ScaleCrop>
  <LinksUpToDate>false</LinksUpToDate>
  <CharactersWithSpaces>233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2024-10-29T07:16:00Z</dcterms:created>
  <dc:creator>yufuo</dc:creator>
  <cp:lastModifiedBy>YYC</cp:lastModifiedBy>
  <dcterms:modified xsi:type="dcterms:W3CDTF">2025-04-15T07:40:54Z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6254102DD31D412695E1B0242A4E300D_12</vt:lpwstr>
  </property>
  <property fmtid="{D5CDD505-2E9C-101B-9397-08002B2CF9AE}" pid="4" name="KSOTemplateDocerSaveRecord">
    <vt:lpwstr>eyJoZGlkIjoiODc0NTAxNTg3YWE3ODAwNzU0MzQ5ZDgyZWIxN2RkN2EiLCJ1c2VySWQiOiIyNDcwMjQxMzYifQ==</vt:lpwstr>
  </property>
</Properties>
</file>